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5ADEDD" w14:textId="77777777" w:rsidR="005C41C7" w:rsidRDefault="005C41C7" w:rsidP="005C41C7">
      <w:pPr>
        <w:spacing w:line="259" w:lineRule="auto"/>
        <w:ind w:left="65" w:right="71"/>
        <w:jc w:val="center"/>
      </w:pPr>
      <w:r>
        <w:rPr>
          <w:b/>
        </w:rPr>
        <w:t xml:space="preserve">Hill Country Cloggers Board Meeting </w:t>
      </w:r>
    </w:p>
    <w:p w14:paraId="322496DC" w14:textId="29DC2792" w:rsidR="005C41C7" w:rsidRDefault="005C41C7" w:rsidP="005C41C7">
      <w:pPr>
        <w:spacing w:line="259" w:lineRule="auto"/>
        <w:ind w:left="65"/>
        <w:jc w:val="center"/>
      </w:pPr>
      <w:r>
        <w:rPr>
          <w:b/>
        </w:rPr>
        <w:t>January 13, 2026</w:t>
      </w:r>
    </w:p>
    <w:p w14:paraId="40BC3B4E" w14:textId="77777777" w:rsidR="005C41C7" w:rsidRDefault="005C41C7" w:rsidP="005C41C7">
      <w:pPr>
        <w:spacing w:line="259" w:lineRule="auto"/>
        <w:ind w:left="0" w:firstLine="0"/>
      </w:pPr>
      <w:r>
        <w:t xml:space="preserve"> </w:t>
      </w:r>
    </w:p>
    <w:p w14:paraId="103C00D2" w14:textId="77777777" w:rsidR="005C41C7" w:rsidRDefault="005C41C7" w:rsidP="005C41C7">
      <w:pPr>
        <w:spacing w:line="259" w:lineRule="auto"/>
        <w:ind w:left="0" w:firstLine="0"/>
      </w:pPr>
      <w:r>
        <w:t xml:space="preserve"> </w:t>
      </w:r>
    </w:p>
    <w:p w14:paraId="48EF240C" w14:textId="77777777" w:rsidR="003F5DBD" w:rsidRDefault="003F5DBD" w:rsidP="005C41C7">
      <w:pPr>
        <w:ind w:left="-5"/>
      </w:pPr>
      <w:r>
        <w:t>The Hill Country Cloggers held their regular monthly meeting at the Tamarac Elementary School Library on Tuesday, January 13, 2026. President George Beaudoin called the meeting to order at 6:06 p.m.</w:t>
      </w:r>
    </w:p>
    <w:p w14:paraId="48A450BC" w14:textId="77777777" w:rsidR="003F5DBD" w:rsidRDefault="003F5DBD" w:rsidP="005C41C7">
      <w:pPr>
        <w:ind w:left="-5"/>
      </w:pPr>
    </w:p>
    <w:p w14:paraId="18630937" w14:textId="77777777" w:rsidR="003F5DBD" w:rsidRDefault="003F5DBD" w:rsidP="005C41C7">
      <w:pPr>
        <w:ind w:left="-5"/>
      </w:pPr>
      <w:r>
        <w:t>The attendees recited the Pledge of Allegiance.</w:t>
      </w:r>
    </w:p>
    <w:p w14:paraId="0BE08A66" w14:textId="77777777" w:rsidR="003F5DBD" w:rsidRDefault="003F5DBD" w:rsidP="005C41C7">
      <w:pPr>
        <w:ind w:left="-5"/>
      </w:pPr>
    </w:p>
    <w:p w14:paraId="2168A7D8" w14:textId="77777777" w:rsidR="003F5DBD" w:rsidRDefault="003F5DBD" w:rsidP="005C41C7">
      <w:pPr>
        <w:ind w:left="-5"/>
      </w:pPr>
      <w:r>
        <w:t>Board members present at the meeting included George Beaudoin, Audrey Koester, Jackie Lawlor, Katherine Wiley, and Christopher Chien. Absent were Barbara Butler and Barbara Dzembo.</w:t>
      </w:r>
    </w:p>
    <w:p w14:paraId="456F2059" w14:textId="77777777" w:rsidR="003F5DBD" w:rsidRDefault="003F5DBD" w:rsidP="005C41C7">
      <w:pPr>
        <w:ind w:left="-5"/>
      </w:pPr>
    </w:p>
    <w:p w14:paraId="47C78070" w14:textId="77777777" w:rsidR="003F5DBD" w:rsidRDefault="003F5DBD" w:rsidP="005C41C7">
      <w:pPr>
        <w:ind w:left="-5"/>
      </w:pPr>
      <w:r>
        <w:t>**SECRETARY’S REPORT**</w:t>
      </w:r>
    </w:p>
    <w:p w14:paraId="1EA7F5B8" w14:textId="77777777" w:rsidR="003F5DBD" w:rsidRDefault="003F5DBD" w:rsidP="005C41C7">
      <w:pPr>
        <w:ind w:left="-5"/>
      </w:pPr>
    </w:p>
    <w:p w14:paraId="6D2D890C" w14:textId="0F3F00FC" w:rsidR="003F5DBD" w:rsidRDefault="00F35595" w:rsidP="005C41C7">
      <w:pPr>
        <w:ind w:left="-5"/>
      </w:pPr>
      <w:r>
        <w:t>The board members reviewed the minutes from the meeting held on November 18, 2025. Christopher Chien proposed approving the minutes, noting a typographical error that would be corrected, and Audrey Koester seconded the proposal. The motion passed.</w:t>
      </w:r>
    </w:p>
    <w:p w14:paraId="2B4945C2" w14:textId="77777777" w:rsidR="003F5DBD" w:rsidRDefault="003F5DBD" w:rsidP="005C41C7">
      <w:pPr>
        <w:ind w:left="-5"/>
      </w:pPr>
    </w:p>
    <w:p w14:paraId="3DAF2DD2" w14:textId="77777777" w:rsidR="003F5DBD" w:rsidRDefault="003F5DBD" w:rsidP="005C41C7">
      <w:pPr>
        <w:ind w:left="-5"/>
      </w:pPr>
      <w:r>
        <w:t>**TREASURER'S REPORT**</w:t>
      </w:r>
    </w:p>
    <w:p w14:paraId="61F5DB5C" w14:textId="77777777" w:rsidR="003F5DBD" w:rsidRDefault="003F5DBD" w:rsidP="005C41C7">
      <w:pPr>
        <w:ind w:left="-5"/>
      </w:pPr>
    </w:p>
    <w:p w14:paraId="75669C28" w14:textId="77777777" w:rsidR="003F5DBD" w:rsidRDefault="003F5DBD" w:rsidP="005C41C7">
      <w:pPr>
        <w:ind w:left="-5"/>
      </w:pPr>
      <w:r>
        <w:t>The board members examined the Treasurer's Report for November 2025. Katherine Wiley motioned to accept the report, and Christopher Chien seconded the motion. It passed unanimously.</w:t>
      </w:r>
    </w:p>
    <w:p w14:paraId="16CD310B" w14:textId="77777777" w:rsidR="003F5DBD" w:rsidRDefault="003F5DBD" w:rsidP="005C41C7">
      <w:pPr>
        <w:ind w:left="-5"/>
      </w:pPr>
    </w:p>
    <w:p w14:paraId="39D6A714" w14:textId="77777777" w:rsidR="003F5DBD" w:rsidRDefault="003F5DBD" w:rsidP="005C41C7">
      <w:pPr>
        <w:ind w:left="-5"/>
      </w:pPr>
      <w:r>
        <w:t>The board members then reviewed the Treasurer's Report for December 2025. Christopher Chien motioned to accept the report, and Katherine Wiley seconded the motion. It passed unanimously.</w:t>
      </w:r>
    </w:p>
    <w:p w14:paraId="474FA0CC" w14:textId="77777777" w:rsidR="003F5DBD" w:rsidRDefault="003F5DBD" w:rsidP="005C41C7">
      <w:pPr>
        <w:ind w:left="-5"/>
      </w:pPr>
    </w:p>
    <w:p w14:paraId="13413228" w14:textId="77777777" w:rsidR="003F5DBD" w:rsidRDefault="003F5DBD" w:rsidP="005C41C7">
      <w:pPr>
        <w:ind w:left="-5"/>
      </w:pPr>
      <w:r>
        <w:t>**OLD BUSINESS**</w:t>
      </w:r>
    </w:p>
    <w:p w14:paraId="494C1D22" w14:textId="77777777" w:rsidR="003F5DBD" w:rsidRDefault="003F5DBD" w:rsidP="005C41C7">
      <w:pPr>
        <w:ind w:left="-5"/>
      </w:pPr>
    </w:p>
    <w:p w14:paraId="778D942F" w14:textId="77777777" w:rsidR="003F5DBD" w:rsidRDefault="003F5DBD" w:rsidP="005C41C7">
      <w:pPr>
        <w:ind w:left="-5"/>
      </w:pPr>
      <w:r>
        <w:t>Audrey Koester provided an update regarding the upcoming Christmas party at the Hilton Garden Inn. The cost for adults attending the 2026 Christmas Party will be $37, while the price for children will be $18. Audrey also reported that the Wynantskill facility prohibits taps on its floor. She made a motion to retain the Hilton Garden Inn as the venue, and Christopher Chien seconded the motion. The motion passed unanimously. Following the approval, Audrey Koester will contact the Hilton Garden Inn to arrange a deposit for December 13, 2026.</w:t>
      </w:r>
    </w:p>
    <w:p w14:paraId="384F8C7E" w14:textId="77777777" w:rsidR="003F5DBD" w:rsidRDefault="003F5DBD" w:rsidP="005C41C7">
      <w:pPr>
        <w:ind w:left="-5"/>
      </w:pPr>
    </w:p>
    <w:p w14:paraId="106F1183" w14:textId="748ACFA3" w:rsidR="003F5DBD" w:rsidRDefault="00A80ABD" w:rsidP="005C41C7">
      <w:pPr>
        <w:ind w:left="-5"/>
      </w:pPr>
      <w:r>
        <w:t>The</w:t>
      </w:r>
      <w:r w:rsidR="003F5DBD">
        <w:t xml:space="preserve"> Post Office P.O. Box for the Hill Country Cloggers has been paid for the year</w:t>
      </w:r>
      <w:r>
        <w:t>.</w:t>
      </w:r>
    </w:p>
    <w:p w14:paraId="591C2D1D" w14:textId="77777777" w:rsidR="003F5DBD" w:rsidRDefault="003F5DBD" w:rsidP="005C41C7">
      <w:pPr>
        <w:ind w:left="-5"/>
      </w:pPr>
    </w:p>
    <w:p w14:paraId="06082935" w14:textId="4F3CEB38" w:rsidR="003F5DBD" w:rsidRDefault="003F5DBD" w:rsidP="005C41C7">
      <w:pPr>
        <w:ind w:left="-5"/>
      </w:pPr>
      <w:r>
        <w:t>The dance board</w:t>
      </w:r>
      <w:r w:rsidR="00A80ABD">
        <w:t>,</w:t>
      </w:r>
      <w:r>
        <w:t xml:space="preserve"> provided </w:t>
      </w:r>
      <w:r w:rsidR="00A80ABD">
        <w:t xml:space="preserve">by the President </w:t>
      </w:r>
      <w:r>
        <w:t xml:space="preserve">to Joe Beaudoin to </w:t>
      </w:r>
      <w:r w:rsidR="00A80ABD">
        <w:t>resolve</w:t>
      </w:r>
      <w:r>
        <w:t xml:space="preserve"> the issue of </w:t>
      </w:r>
      <w:r w:rsidR="00A80ABD">
        <w:t>the</w:t>
      </w:r>
      <w:r>
        <w:t xml:space="preserve"> slippery floor</w:t>
      </w:r>
      <w:r w:rsidR="00A80ABD">
        <w:t>,</w:t>
      </w:r>
      <w:r>
        <w:t xml:space="preserve"> has been completed. He requested a demonstration of clogging on the floor to ensure it is not slippery.</w:t>
      </w:r>
    </w:p>
    <w:p w14:paraId="5C03D8B9" w14:textId="77777777" w:rsidR="003F5DBD" w:rsidRDefault="003F5DBD" w:rsidP="005C41C7">
      <w:pPr>
        <w:ind w:left="-5"/>
      </w:pPr>
    </w:p>
    <w:p w14:paraId="50859EF6" w14:textId="77777777" w:rsidR="003F5DBD" w:rsidRDefault="003F5DBD" w:rsidP="005C41C7">
      <w:pPr>
        <w:ind w:left="-5"/>
      </w:pPr>
    </w:p>
    <w:p w14:paraId="1C78DBF7" w14:textId="77777777" w:rsidR="003F5DBD" w:rsidRDefault="003F5DBD" w:rsidP="005C41C7">
      <w:pPr>
        <w:ind w:left="-5"/>
      </w:pPr>
    </w:p>
    <w:p w14:paraId="58A75C7E" w14:textId="77777777" w:rsidR="003F5DBD" w:rsidRDefault="003F5DBD" w:rsidP="005C41C7">
      <w:pPr>
        <w:ind w:left="-5"/>
      </w:pPr>
    </w:p>
    <w:p w14:paraId="79D782AB" w14:textId="77777777" w:rsidR="003F5DBD" w:rsidRDefault="003F5DBD" w:rsidP="005C41C7">
      <w:pPr>
        <w:ind w:left="-5"/>
      </w:pPr>
    </w:p>
    <w:p w14:paraId="77CE2B5C" w14:textId="77777777" w:rsidR="003F5DBD" w:rsidRDefault="003F5DBD" w:rsidP="005C41C7">
      <w:pPr>
        <w:ind w:left="-5"/>
      </w:pPr>
    </w:p>
    <w:p w14:paraId="23EF1F0A" w14:textId="77777777" w:rsidR="003F5DBD" w:rsidRDefault="003F5DBD" w:rsidP="005C41C7">
      <w:pPr>
        <w:ind w:left="-5"/>
      </w:pPr>
    </w:p>
    <w:p w14:paraId="40818157" w14:textId="75FDC803" w:rsidR="003F5DBD" w:rsidRDefault="003F5DBD" w:rsidP="005C41C7">
      <w:pPr>
        <w:ind w:left="-5"/>
      </w:pPr>
      <w:r>
        <w:lastRenderedPageBreak/>
        <w:t>**NEW BUSINESS**</w:t>
      </w:r>
    </w:p>
    <w:p w14:paraId="4A149EC1" w14:textId="77777777" w:rsidR="003F5DBD" w:rsidRDefault="003F5DBD" w:rsidP="005C41C7">
      <w:pPr>
        <w:ind w:left="-5"/>
      </w:pPr>
    </w:p>
    <w:p w14:paraId="14EA9118" w14:textId="206C3E95" w:rsidR="00A80ABD" w:rsidRDefault="00A80ABD" w:rsidP="005C41C7">
      <w:pPr>
        <w:ind w:left="-5"/>
      </w:pPr>
      <w:proofErr w:type="spellStart"/>
      <w:r>
        <w:t>Kelleena</w:t>
      </w:r>
      <w:proofErr w:type="spellEnd"/>
      <w:r>
        <w:t xml:space="preserve"> Richards has become a new member of Hill Country Cloggers.</w:t>
      </w:r>
    </w:p>
    <w:p w14:paraId="4F7B6D80" w14:textId="77777777" w:rsidR="00A80ABD" w:rsidRDefault="00A80ABD" w:rsidP="005C41C7">
      <w:pPr>
        <w:ind w:left="-5"/>
      </w:pPr>
    </w:p>
    <w:p w14:paraId="45E0553E" w14:textId="1CCE4DB4" w:rsidR="003F5DBD" w:rsidRDefault="003F5DBD" w:rsidP="005C41C7">
      <w:pPr>
        <w:ind w:left="-5"/>
      </w:pPr>
      <w:r>
        <w:t xml:space="preserve">The board discussed the upcoming maturity of </w:t>
      </w:r>
      <w:r w:rsidR="00A80ABD">
        <w:t xml:space="preserve">the </w:t>
      </w:r>
      <w:r>
        <w:t>Certificate of Deposit (CD) in the Broadview Account. The current interest rate of 3.922% has decreased to 3.75%. The board unanimously decided to roll over the CD at the new rate of 3.75%</w:t>
      </w:r>
      <w:r w:rsidR="00A80ABD">
        <w:t xml:space="preserve"> into the Broadview Account</w:t>
      </w:r>
      <w:r>
        <w:t>.</w:t>
      </w:r>
    </w:p>
    <w:p w14:paraId="21FA171D" w14:textId="77777777" w:rsidR="003F5DBD" w:rsidRDefault="003F5DBD" w:rsidP="005C41C7">
      <w:pPr>
        <w:ind w:left="-5"/>
      </w:pPr>
    </w:p>
    <w:p w14:paraId="5AA6FFFD" w14:textId="77777777" w:rsidR="003F5DBD" w:rsidRDefault="003F5DBD" w:rsidP="005C41C7">
      <w:pPr>
        <w:ind w:left="-5"/>
      </w:pPr>
      <w:r>
        <w:t>Annual donations for the following facilities need to be addressed:</w:t>
      </w:r>
    </w:p>
    <w:p w14:paraId="37AD2566" w14:textId="77777777" w:rsidR="00003124" w:rsidRDefault="00003124" w:rsidP="005C41C7">
      <w:pPr>
        <w:ind w:left="-5"/>
      </w:pPr>
    </w:p>
    <w:p w14:paraId="3ED95AD1" w14:textId="77777777" w:rsidR="003F5DBD" w:rsidRDefault="003F5DBD" w:rsidP="005C41C7">
      <w:pPr>
        <w:ind w:left="-5"/>
      </w:pPr>
      <w:r>
        <w:t>- The Grange</w:t>
      </w:r>
    </w:p>
    <w:p w14:paraId="7FB9EDF9" w14:textId="344B2658" w:rsidR="003F5DBD" w:rsidRDefault="003F5DBD" w:rsidP="005C41C7">
      <w:pPr>
        <w:ind w:left="-5"/>
      </w:pPr>
      <w:r>
        <w:t>- Tamarac</w:t>
      </w:r>
      <w:r w:rsidR="00620F88">
        <w:t xml:space="preserve"> Elementary</w:t>
      </w:r>
      <w:r>
        <w:t xml:space="preserve"> School</w:t>
      </w:r>
    </w:p>
    <w:p w14:paraId="54DC8328" w14:textId="08809A7E" w:rsidR="003F5DBD" w:rsidRDefault="003F5DBD" w:rsidP="005C41C7">
      <w:pPr>
        <w:ind w:left="-5"/>
      </w:pPr>
      <w:r>
        <w:t xml:space="preserve">- </w:t>
      </w:r>
      <w:r w:rsidR="00620F88">
        <w:t xml:space="preserve">West Hoosick </w:t>
      </w:r>
      <w:r>
        <w:t>Baptist Church</w:t>
      </w:r>
    </w:p>
    <w:p w14:paraId="2908230E" w14:textId="77777777" w:rsidR="00003124" w:rsidRDefault="00003124" w:rsidP="005C41C7">
      <w:pPr>
        <w:ind w:left="-5"/>
      </w:pPr>
    </w:p>
    <w:p w14:paraId="7E945FD0" w14:textId="77F7C787" w:rsidR="003F5DBD" w:rsidRDefault="003F5DBD" w:rsidP="005C41C7">
      <w:pPr>
        <w:ind w:left="-5"/>
      </w:pPr>
      <w:r>
        <w:t xml:space="preserve">This item will be tabled based on last year's </w:t>
      </w:r>
      <w:r w:rsidR="00506C56">
        <w:t>donations</w:t>
      </w:r>
      <w:r>
        <w:t>.</w:t>
      </w:r>
    </w:p>
    <w:p w14:paraId="6EFDCD1F" w14:textId="77777777" w:rsidR="003F5DBD" w:rsidRDefault="003F5DBD" w:rsidP="005C41C7">
      <w:pPr>
        <w:ind w:left="-5"/>
      </w:pPr>
    </w:p>
    <w:p w14:paraId="04CBAB01" w14:textId="585B8E60" w:rsidR="005C41C7" w:rsidRDefault="003F5DBD" w:rsidP="005C41C7">
      <w:pPr>
        <w:ind w:left="-5"/>
      </w:pPr>
      <w:r>
        <w:t>A motion to adjourn the meeting was made by Christopher Chien and seconded by Audrey Koester. The motion carried, and the meeting was adjourned at 6:33 p.m.</w:t>
      </w:r>
    </w:p>
    <w:p w14:paraId="0D9B1EFD" w14:textId="77777777" w:rsidR="009F30F6" w:rsidRDefault="009F30F6"/>
    <w:sectPr w:rsidR="009F30F6" w:rsidSect="005C41C7">
      <w:pgSz w:w="12240" w:h="15840"/>
      <w:pgMar w:top="1440" w:right="718" w:bottom="144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1C7"/>
    <w:rsid w:val="00001F6C"/>
    <w:rsid w:val="00003124"/>
    <w:rsid w:val="0001577B"/>
    <w:rsid w:val="000F417D"/>
    <w:rsid w:val="0017156D"/>
    <w:rsid w:val="003F33A3"/>
    <w:rsid w:val="003F5DBD"/>
    <w:rsid w:val="00506C56"/>
    <w:rsid w:val="005C41C7"/>
    <w:rsid w:val="00620F88"/>
    <w:rsid w:val="00633D46"/>
    <w:rsid w:val="00670177"/>
    <w:rsid w:val="006736F1"/>
    <w:rsid w:val="00696903"/>
    <w:rsid w:val="009F30F6"/>
    <w:rsid w:val="00A641E1"/>
    <w:rsid w:val="00A65165"/>
    <w:rsid w:val="00A80ABD"/>
    <w:rsid w:val="00D526FA"/>
    <w:rsid w:val="00D76DA8"/>
    <w:rsid w:val="00F35595"/>
    <w:rsid w:val="00FD58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B9EEA"/>
  <w15:chartTrackingRefBased/>
  <w15:docId w15:val="{9A71EAEF-8761-4926-9F21-FB91F7697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41C7"/>
    <w:pPr>
      <w:spacing w:after="0" w:line="249" w:lineRule="auto"/>
      <w:ind w:left="10" w:hanging="10"/>
    </w:pPr>
    <w:rPr>
      <w:rFonts w:ascii="Times New Roman" w:eastAsia="Times New Roman" w:hAnsi="Times New Roman" w:cs="Times New Roman"/>
      <w:color w:val="000000"/>
      <w:sz w:val="24"/>
      <w:szCs w:val="24"/>
    </w:rPr>
  </w:style>
  <w:style w:type="paragraph" w:styleId="Heading1">
    <w:name w:val="heading 1"/>
    <w:basedOn w:val="Normal"/>
    <w:next w:val="Normal"/>
    <w:link w:val="Heading1Char"/>
    <w:uiPriority w:val="9"/>
    <w:qFormat/>
    <w:rsid w:val="005C41C7"/>
    <w:pPr>
      <w:keepNext/>
      <w:keepLines/>
      <w:spacing w:before="360" w:after="80" w:line="259" w:lineRule="auto"/>
      <w:ind w:left="0" w:firstLine="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C41C7"/>
    <w:pPr>
      <w:keepNext/>
      <w:keepLines/>
      <w:spacing w:before="160" w:after="80" w:line="259" w:lineRule="auto"/>
      <w:ind w:left="0" w:firstLine="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C41C7"/>
    <w:pPr>
      <w:keepNext/>
      <w:keepLines/>
      <w:spacing w:before="160" w:after="80" w:line="259" w:lineRule="auto"/>
      <w:ind w:left="0" w:firstLine="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C41C7"/>
    <w:pPr>
      <w:keepNext/>
      <w:keepLines/>
      <w:spacing w:before="80" w:after="40" w:line="259" w:lineRule="auto"/>
      <w:ind w:left="0" w:firstLine="0"/>
      <w:outlineLvl w:val="3"/>
    </w:pPr>
    <w:rPr>
      <w:rFonts w:asciiTheme="minorHAnsi" w:eastAsiaTheme="majorEastAsia" w:hAnsiTheme="minorHAnsi" w:cstheme="majorBidi"/>
      <w:i/>
      <w:iCs/>
      <w:color w:val="2F5496" w:themeColor="accent1" w:themeShade="BF"/>
      <w:sz w:val="22"/>
      <w:szCs w:val="22"/>
    </w:rPr>
  </w:style>
  <w:style w:type="paragraph" w:styleId="Heading5">
    <w:name w:val="heading 5"/>
    <w:basedOn w:val="Normal"/>
    <w:next w:val="Normal"/>
    <w:link w:val="Heading5Char"/>
    <w:uiPriority w:val="9"/>
    <w:semiHidden/>
    <w:unhideWhenUsed/>
    <w:qFormat/>
    <w:rsid w:val="005C41C7"/>
    <w:pPr>
      <w:keepNext/>
      <w:keepLines/>
      <w:spacing w:before="80" w:after="40" w:line="259" w:lineRule="auto"/>
      <w:ind w:left="0" w:firstLine="0"/>
      <w:outlineLvl w:val="4"/>
    </w:pPr>
    <w:rPr>
      <w:rFonts w:asciiTheme="minorHAnsi" w:eastAsiaTheme="majorEastAsia" w:hAnsiTheme="minorHAnsi" w:cstheme="majorBidi"/>
      <w:color w:val="2F5496" w:themeColor="accent1" w:themeShade="BF"/>
      <w:sz w:val="22"/>
      <w:szCs w:val="22"/>
    </w:rPr>
  </w:style>
  <w:style w:type="paragraph" w:styleId="Heading6">
    <w:name w:val="heading 6"/>
    <w:basedOn w:val="Normal"/>
    <w:next w:val="Normal"/>
    <w:link w:val="Heading6Char"/>
    <w:uiPriority w:val="9"/>
    <w:semiHidden/>
    <w:unhideWhenUsed/>
    <w:qFormat/>
    <w:rsid w:val="005C41C7"/>
    <w:pPr>
      <w:keepNext/>
      <w:keepLines/>
      <w:spacing w:before="40" w:line="259" w:lineRule="auto"/>
      <w:ind w:left="0" w:firstLine="0"/>
      <w:outlineLvl w:val="5"/>
    </w:pPr>
    <w:rPr>
      <w:rFonts w:asciiTheme="minorHAnsi" w:eastAsiaTheme="majorEastAsia" w:hAnsiTheme="minorHAnsi" w:cstheme="majorBidi"/>
      <w:i/>
      <w:iCs/>
      <w:color w:val="595959" w:themeColor="text1" w:themeTint="A6"/>
      <w:sz w:val="22"/>
      <w:szCs w:val="22"/>
    </w:rPr>
  </w:style>
  <w:style w:type="paragraph" w:styleId="Heading7">
    <w:name w:val="heading 7"/>
    <w:basedOn w:val="Normal"/>
    <w:next w:val="Normal"/>
    <w:link w:val="Heading7Char"/>
    <w:uiPriority w:val="9"/>
    <w:semiHidden/>
    <w:unhideWhenUsed/>
    <w:qFormat/>
    <w:rsid w:val="005C41C7"/>
    <w:pPr>
      <w:keepNext/>
      <w:keepLines/>
      <w:spacing w:before="40" w:line="259" w:lineRule="auto"/>
      <w:ind w:left="0" w:firstLine="0"/>
      <w:outlineLvl w:val="6"/>
    </w:pPr>
    <w:rPr>
      <w:rFonts w:asciiTheme="minorHAnsi" w:eastAsiaTheme="majorEastAsia" w:hAnsiTheme="minorHAnsi" w:cstheme="majorBidi"/>
      <w:color w:val="595959" w:themeColor="text1" w:themeTint="A6"/>
      <w:sz w:val="22"/>
      <w:szCs w:val="22"/>
    </w:rPr>
  </w:style>
  <w:style w:type="paragraph" w:styleId="Heading8">
    <w:name w:val="heading 8"/>
    <w:basedOn w:val="Normal"/>
    <w:next w:val="Normal"/>
    <w:link w:val="Heading8Char"/>
    <w:uiPriority w:val="9"/>
    <w:semiHidden/>
    <w:unhideWhenUsed/>
    <w:qFormat/>
    <w:rsid w:val="005C41C7"/>
    <w:pPr>
      <w:keepNext/>
      <w:keepLines/>
      <w:spacing w:line="259" w:lineRule="auto"/>
      <w:ind w:left="0" w:firstLine="0"/>
      <w:outlineLvl w:val="7"/>
    </w:pPr>
    <w:rPr>
      <w:rFonts w:asciiTheme="minorHAnsi" w:eastAsiaTheme="majorEastAsia" w:hAnsiTheme="minorHAnsi" w:cstheme="majorBidi"/>
      <w:i/>
      <w:iCs/>
      <w:color w:val="272727" w:themeColor="text1" w:themeTint="D8"/>
      <w:sz w:val="22"/>
      <w:szCs w:val="22"/>
    </w:rPr>
  </w:style>
  <w:style w:type="paragraph" w:styleId="Heading9">
    <w:name w:val="heading 9"/>
    <w:basedOn w:val="Normal"/>
    <w:next w:val="Normal"/>
    <w:link w:val="Heading9Char"/>
    <w:uiPriority w:val="9"/>
    <w:semiHidden/>
    <w:unhideWhenUsed/>
    <w:qFormat/>
    <w:rsid w:val="005C41C7"/>
    <w:pPr>
      <w:keepNext/>
      <w:keepLines/>
      <w:spacing w:line="259" w:lineRule="auto"/>
      <w:ind w:left="0" w:firstLine="0"/>
      <w:outlineLvl w:val="8"/>
    </w:pPr>
    <w:rPr>
      <w:rFonts w:asciiTheme="minorHAnsi" w:eastAsiaTheme="majorEastAsia" w:hAnsiTheme="minorHAnsi" w:cstheme="majorBidi"/>
      <w:color w:val="272727" w:themeColor="text1" w:themeTint="D8"/>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unhideWhenUsed/>
    <w:qFormat/>
    <w:rsid w:val="0017156D"/>
    <w:pPr>
      <w:tabs>
        <w:tab w:val="right" w:leader="dot" w:pos="9350"/>
      </w:tabs>
      <w:spacing w:before="360" w:line="240" w:lineRule="auto"/>
      <w:ind w:left="0" w:firstLine="0"/>
    </w:pPr>
    <w:rPr>
      <w:rFonts w:asciiTheme="majorHAnsi" w:eastAsiaTheme="minorHAnsi" w:hAnsiTheme="majorHAnsi" w:cstheme="minorBidi"/>
      <w:bCs/>
      <w:caps/>
      <w:noProof/>
      <w:color w:val="auto"/>
      <w:sz w:val="40"/>
    </w:rPr>
  </w:style>
  <w:style w:type="character" w:customStyle="1" w:styleId="Heading1Char">
    <w:name w:val="Heading 1 Char"/>
    <w:basedOn w:val="DefaultParagraphFont"/>
    <w:link w:val="Heading1"/>
    <w:uiPriority w:val="9"/>
    <w:rsid w:val="005C41C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C41C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C41C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C41C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C41C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C41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41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41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41C7"/>
    <w:rPr>
      <w:rFonts w:eastAsiaTheme="majorEastAsia" w:cstheme="majorBidi"/>
      <w:color w:val="272727" w:themeColor="text1" w:themeTint="D8"/>
    </w:rPr>
  </w:style>
  <w:style w:type="paragraph" w:styleId="Title">
    <w:name w:val="Title"/>
    <w:basedOn w:val="Normal"/>
    <w:next w:val="Normal"/>
    <w:link w:val="TitleChar"/>
    <w:uiPriority w:val="10"/>
    <w:qFormat/>
    <w:rsid w:val="005C41C7"/>
    <w:pPr>
      <w:spacing w:after="80" w:line="240" w:lineRule="auto"/>
      <w:ind w:left="0" w:firstLine="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5C41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41C7"/>
    <w:pPr>
      <w:numPr>
        <w:ilvl w:val="1"/>
      </w:numPr>
      <w:spacing w:after="160" w:line="259" w:lineRule="auto"/>
      <w:ind w:left="10" w:hanging="1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41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41C7"/>
    <w:pPr>
      <w:spacing w:before="160" w:after="160" w:line="259" w:lineRule="auto"/>
      <w:ind w:left="0" w:firstLine="0"/>
      <w:jc w:val="center"/>
    </w:pPr>
    <w:rPr>
      <w:rFonts w:asciiTheme="minorHAnsi" w:eastAsiaTheme="minorHAnsi" w:hAnsiTheme="minorHAnsi" w:cstheme="minorBidi"/>
      <w:i/>
      <w:iCs/>
      <w:color w:val="404040" w:themeColor="text1" w:themeTint="BF"/>
      <w:sz w:val="22"/>
      <w:szCs w:val="22"/>
    </w:rPr>
  </w:style>
  <w:style w:type="character" w:customStyle="1" w:styleId="QuoteChar">
    <w:name w:val="Quote Char"/>
    <w:basedOn w:val="DefaultParagraphFont"/>
    <w:link w:val="Quote"/>
    <w:uiPriority w:val="29"/>
    <w:rsid w:val="005C41C7"/>
    <w:rPr>
      <w:i/>
      <w:iCs/>
      <w:color w:val="404040" w:themeColor="text1" w:themeTint="BF"/>
    </w:rPr>
  </w:style>
  <w:style w:type="paragraph" w:styleId="ListParagraph">
    <w:name w:val="List Paragraph"/>
    <w:basedOn w:val="Normal"/>
    <w:uiPriority w:val="34"/>
    <w:qFormat/>
    <w:rsid w:val="005C41C7"/>
    <w:pPr>
      <w:spacing w:after="160" w:line="259" w:lineRule="auto"/>
      <w:ind w:left="720" w:firstLine="0"/>
      <w:contextualSpacing/>
    </w:pPr>
    <w:rPr>
      <w:rFonts w:asciiTheme="minorHAnsi" w:eastAsiaTheme="minorHAnsi" w:hAnsiTheme="minorHAnsi" w:cstheme="minorBidi"/>
      <w:color w:val="auto"/>
      <w:sz w:val="22"/>
      <w:szCs w:val="22"/>
    </w:rPr>
  </w:style>
  <w:style w:type="character" w:styleId="IntenseEmphasis">
    <w:name w:val="Intense Emphasis"/>
    <w:basedOn w:val="DefaultParagraphFont"/>
    <w:uiPriority w:val="21"/>
    <w:qFormat/>
    <w:rsid w:val="005C41C7"/>
    <w:rPr>
      <w:i/>
      <w:iCs/>
      <w:color w:val="2F5496" w:themeColor="accent1" w:themeShade="BF"/>
    </w:rPr>
  </w:style>
  <w:style w:type="paragraph" w:styleId="IntenseQuote">
    <w:name w:val="Intense Quote"/>
    <w:basedOn w:val="Normal"/>
    <w:next w:val="Normal"/>
    <w:link w:val="IntenseQuoteChar"/>
    <w:uiPriority w:val="30"/>
    <w:qFormat/>
    <w:rsid w:val="005C41C7"/>
    <w:pPr>
      <w:pBdr>
        <w:top w:val="single" w:sz="4" w:space="10" w:color="2F5496" w:themeColor="accent1" w:themeShade="BF"/>
        <w:bottom w:val="single" w:sz="4" w:space="10" w:color="2F5496" w:themeColor="accent1" w:themeShade="BF"/>
      </w:pBdr>
      <w:spacing w:before="360" w:after="360" w:line="259" w:lineRule="auto"/>
      <w:ind w:left="864" w:right="864" w:firstLine="0"/>
      <w:jc w:val="center"/>
    </w:pPr>
    <w:rPr>
      <w:rFonts w:asciiTheme="minorHAnsi" w:eastAsiaTheme="minorHAnsi" w:hAnsiTheme="minorHAnsi" w:cstheme="minorBidi"/>
      <w:i/>
      <w:iCs/>
      <w:color w:val="2F5496" w:themeColor="accent1" w:themeShade="BF"/>
      <w:sz w:val="22"/>
      <w:szCs w:val="22"/>
    </w:rPr>
  </w:style>
  <w:style w:type="character" w:customStyle="1" w:styleId="IntenseQuoteChar">
    <w:name w:val="Intense Quote Char"/>
    <w:basedOn w:val="DefaultParagraphFont"/>
    <w:link w:val="IntenseQuote"/>
    <w:uiPriority w:val="30"/>
    <w:rsid w:val="005C41C7"/>
    <w:rPr>
      <w:i/>
      <w:iCs/>
      <w:color w:val="2F5496" w:themeColor="accent1" w:themeShade="BF"/>
    </w:rPr>
  </w:style>
  <w:style w:type="character" w:styleId="IntenseReference">
    <w:name w:val="Intense Reference"/>
    <w:basedOn w:val="DefaultParagraphFont"/>
    <w:uiPriority w:val="32"/>
    <w:qFormat/>
    <w:rsid w:val="005C41C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407</Words>
  <Characters>2323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Jacquelyn Lawlor</dc:creator>
  <cp:keywords/>
  <dc:description/>
  <cp:lastModifiedBy>Jacquelyn Lawlor</cp:lastModifiedBy>
  <cp:revision>2</cp:revision>
  <cp:lastPrinted>2026-01-19T15:51:00Z</cp:lastPrinted>
  <dcterms:created xsi:type="dcterms:W3CDTF">2026-01-19T16:13:00Z</dcterms:created>
  <dcterms:modified xsi:type="dcterms:W3CDTF">2026-01-19T16:13:00Z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fda6186c-7f43-42fb-b7c4-da5e8461136c</vt:lpwstr>
  </property>
</Properties>
</file>